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南银理财珠联璧合鑫逸稳半年83期封闭式公募人民币理财产品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南银理财珠联璧合鑫逸稳半年83期封闭式公募人民币理财产品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2025年02月07日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2,198,362.25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20,586.53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246,743.18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Y74083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446,500.64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22,099.94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187,638.20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151,123.73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199,397.98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2025年02月07日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